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AF" w:rsidRDefault="00274DAF" w:rsidP="00FC1C8E">
      <w:pPr>
        <w:jc w:val="center"/>
        <w:rPr>
          <w:b/>
          <w:u w:val="single"/>
          <w:lang w:val="af-ZA"/>
        </w:rPr>
      </w:pPr>
    </w:p>
    <w:p w:rsidR="0082776A" w:rsidRDefault="0082776A" w:rsidP="00FC1C8E">
      <w:pPr>
        <w:jc w:val="center"/>
        <w:rPr>
          <w:b/>
          <w:u w:val="single"/>
          <w:lang w:val="af-ZA"/>
        </w:rPr>
      </w:pPr>
    </w:p>
    <w:p w:rsidR="0082776A" w:rsidRDefault="0082776A" w:rsidP="00FC1C8E">
      <w:pPr>
        <w:jc w:val="center"/>
        <w:rPr>
          <w:b/>
          <w:u w:val="single"/>
          <w:lang w:val="af-ZA"/>
        </w:rPr>
      </w:pPr>
    </w:p>
    <w:p w:rsidR="0082776A" w:rsidRPr="005D25ED" w:rsidRDefault="0082776A" w:rsidP="00FC1C8E">
      <w:pPr>
        <w:jc w:val="center"/>
        <w:rPr>
          <w:b/>
          <w:sz w:val="36"/>
          <w:u w:val="single"/>
          <w:lang w:val="en-ZA"/>
        </w:rPr>
      </w:pPr>
      <w:r w:rsidRPr="005D25ED">
        <w:rPr>
          <w:b/>
          <w:sz w:val="36"/>
          <w:u w:val="single"/>
          <w:lang w:val="en-ZA"/>
        </w:rPr>
        <w:t>Budget time schedule 201</w:t>
      </w:r>
      <w:r w:rsidR="00997FE9">
        <w:rPr>
          <w:b/>
          <w:sz w:val="36"/>
          <w:u w:val="single"/>
          <w:lang w:val="en-ZA"/>
        </w:rPr>
        <w:t>7</w:t>
      </w:r>
      <w:r w:rsidRPr="005D25ED">
        <w:rPr>
          <w:b/>
          <w:sz w:val="36"/>
          <w:u w:val="single"/>
          <w:lang w:val="en-ZA"/>
        </w:rPr>
        <w:t>/201</w:t>
      </w:r>
      <w:r w:rsidR="00997FE9">
        <w:rPr>
          <w:b/>
          <w:sz w:val="36"/>
          <w:u w:val="single"/>
          <w:lang w:val="en-ZA"/>
        </w:rPr>
        <w:t>8</w:t>
      </w:r>
    </w:p>
    <w:p w:rsidR="0082776A" w:rsidRPr="0082776A" w:rsidRDefault="0082776A" w:rsidP="00FC1C8E">
      <w:pPr>
        <w:jc w:val="center"/>
        <w:rPr>
          <w:b/>
          <w:u w:val="single"/>
          <w:lang w:val="en-ZA"/>
        </w:rPr>
      </w:pPr>
    </w:p>
    <w:p w:rsidR="0082776A" w:rsidRDefault="0082776A" w:rsidP="0082776A">
      <w:pPr>
        <w:tabs>
          <w:tab w:val="left" w:pos="3402"/>
          <w:tab w:val="left" w:pos="3969"/>
        </w:tabs>
        <w:ind w:left="3969" w:hanging="3969"/>
        <w:rPr>
          <w:lang w:val="en-ZA"/>
        </w:rPr>
      </w:pPr>
      <w:r w:rsidRPr="0082776A">
        <w:rPr>
          <w:lang w:val="en-ZA"/>
        </w:rPr>
        <w:t>By 31 August 201</w:t>
      </w:r>
      <w:r w:rsidR="00997FE9">
        <w:rPr>
          <w:lang w:val="en-ZA"/>
        </w:rPr>
        <w:t>6</w:t>
      </w:r>
      <w:r w:rsidRPr="0082776A">
        <w:rPr>
          <w:lang w:val="en-ZA"/>
        </w:rPr>
        <w:tab/>
        <w:t>-</w:t>
      </w:r>
      <w:r w:rsidRPr="0082776A">
        <w:rPr>
          <w:lang w:val="en-ZA"/>
        </w:rPr>
        <w:tab/>
        <w:t>table before council the schedule of key deadlines for the 201</w:t>
      </w:r>
      <w:r w:rsidR="00997FE9">
        <w:rPr>
          <w:lang w:val="en-ZA"/>
        </w:rPr>
        <w:t>7</w:t>
      </w:r>
      <w:r w:rsidRPr="0082776A">
        <w:rPr>
          <w:lang w:val="en-ZA"/>
        </w:rPr>
        <w:t>-201</w:t>
      </w:r>
      <w:r w:rsidR="00997FE9">
        <w:rPr>
          <w:lang w:val="en-ZA"/>
        </w:rPr>
        <w:t>8</w:t>
      </w:r>
      <w:r w:rsidRPr="0082776A">
        <w:rPr>
          <w:lang w:val="en-ZA"/>
        </w:rPr>
        <w:t xml:space="preserve"> budget</w:t>
      </w:r>
    </w:p>
    <w:p w:rsidR="0082776A" w:rsidRDefault="0082776A" w:rsidP="0082776A">
      <w:pPr>
        <w:tabs>
          <w:tab w:val="left" w:pos="3402"/>
          <w:tab w:val="left" w:pos="3969"/>
        </w:tabs>
        <w:ind w:left="3969" w:hanging="3969"/>
        <w:rPr>
          <w:lang w:val="en-ZA"/>
        </w:rPr>
      </w:pPr>
    </w:p>
    <w:p w:rsidR="0082776A" w:rsidRDefault="0082776A" w:rsidP="0082776A">
      <w:pPr>
        <w:tabs>
          <w:tab w:val="left" w:pos="3402"/>
          <w:tab w:val="left" w:pos="3969"/>
        </w:tabs>
        <w:ind w:left="3969" w:hanging="3969"/>
        <w:rPr>
          <w:lang w:val="en-ZA"/>
        </w:rPr>
      </w:pPr>
      <w:r>
        <w:rPr>
          <w:lang w:val="en-ZA"/>
        </w:rPr>
        <w:t>By 30 November 201</w:t>
      </w:r>
      <w:r w:rsidR="00997FE9">
        <w:rPr>
          <w:lang w:val="en-ZA"/>
        </w:rPr>
        <w:t>6</w:t>
      </w:r>
      <w:r>
        <w:rPr>
          <w:lang w:val="en-ZA"/>
        </w:rPr>
        <w:tab/>
        <w:t>-</w:t>
      </w:r>
      <w:r>
        <w:rPr>
          <w:lang w:val="en-ZA"/>
        </w:rPr>
        <w:tab/>
        <w:t>Budget Steering Committee meeting</w:t>
      </w:r>
    </w:p>
    <w:p w:rsidR="0082776A" w:rsidRDefault="0082776A" w:rsidP="0082776A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Revise the IDP</w:t>
      </w:r>
    </w:p>
    <w:p w:rsidR="0082776A" w:rsidRDefault="0082776A" w:rsidP="0082776A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Workshop with heads of department</w:t>
      </w:r>
    </w:p>
    <w:p w:rsidR="0082776A" w:rsidRDefault="0082776A" w:rsidP="0082776A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Ask inputs from the community</w:t>
      </w:r>
    </w:p>
    <w:p w:rsidR="0082776A" w:rsidRDefault="0082776A" w:rsidP="0082776A">
      <w:pPr>
        <w:tabs>
          <w:tab w:val="left" w:pos="3402"/>
          <w:tab w:val="left" w:pos="3969"/>
        </w:tabs>
        <w:rPr>
          <w:lang w:val="en-ZA"/>
        </w:rPr>
      </w:pPr>
    </w:p>
    <w:p w:rsidR="0082776A" w:rsidRDefault="0082776A" w:rsidP="0082776A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 xml:space="preserve">By </w:t>
      </w:r>
      <w:r w:rsidR="002363C3">
        <w:rPr>
          <w:lang w:val="en-ZA"/>
        </w:rPr>
        <w:t>31 January</w:t>
      </w:r>
      <w:r>
        <w:rPr>
          <w:lang w:val="en-ZA"/>
        </w:rPr>
        <w:t xml:space="preserve"> 201</w:t>
      </w:r>
      <w:r w:rsidR="00997FE9">
        <w:rPr>
          <w:lang w:val="en-ZA"/>
        </w:rPr>
        <w:t>7</w:t>
      </w:r>
      <w:r>
        <w:rPr>
          <w:lang w:val="en-ZA"/>
        </w:rPr>
        <w:tab/>
        <w:t>-</w:t>
      </w:r>
      <w:r>
        <w:rPr>
          <w:lang w:val="en-ZA"/>
        </w:rPr>
        <w:tab/>
        <w:t>B</w:t>
      </w:r>
      <w:r w:rsidR="002363C3">
        <w:rPr>
          <w:lang w:val="en-ZA"/>
        </w:rPr>
        <w:t>udget Steering Committee meeting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Budget for salaries and wages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 xml:space="preserve">Identify capital projects from the </w:t>
      </w:r>
      <w:r>
        <w:rPr>
          <w:lang w:val="en-ZA"/>
        </w:rPr>
        <w:tab/>
        <w:t>IDP</w:t>
      </w: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By 28 February 201</w:t>
      </w:r>
      <w:r w:rsidR="00997FE9">
        <w:rPr>
          <w:lang w:val="en-ZA"/>
        </w:rPr>
        <w:t>7</w:t>
      </w:r>
      <w:r>
        <w:rPr>
          <w:lang w:val="en-ZA"/>
        </w:rPr>
        <w:tab/>
        <w:t>-</w:t>
      </w:r>
      <w:r>
        <w:rPr>
          <w:lang w:val="en-ZA"/>
        </w:rPr>
        <w:tab/>
        <w:t>Budget Steering Committee meeting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Compile draft budget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Set preliminary tariffs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Review budget related policies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Finalise the IDP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Make cash flow projections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Finalise the PMS (Meas</w:t>
      </w:r>
      <w:r w:rsidR="005D25ED">
        <w:rPr>
          <w:lang w:val="en-ZA"/>
        </w:rPr>
        <w:t>u</w:t>
      </w:r>
      <w:r>
        <w:rPr>
          <w:lang w:val="en-ZA"/>
        </w:rPr>
        <w:t>r</w:t>
      </w:r>
      <w:r w:rsidR="005D25ED">
        <w:rPr>
          <w:lang w:val="en-ZA"/>
        </w:rPr>
        <w:t>a</w:t>
      </w:r>
      <w:r>
        <w:rPr>
          <w:lang w:val="en-ZA"/>
        </w:rPr>
        <w:t>ble Performanc</w:t>
      </w:r>
      <w:r w:rsidR="005D25ED">
        <w:rPr>
          <w:lang w:val="en-ZA"/>
        </w:rPr>
        <w:t>e</w:t>
      </w:r>
      <w:r>
        <w:rPr>
          <w:lang w:val="en-ZA"/>
        </w:rPr>
        <w:t xml:space="preserve"> Objectives)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Compile the SDBIP</w:t>
      </w: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By 31 March 201</w:t>
      </w:r>
      <w:r w:rsidR="00997FE9">
        <w:rPr>
          <w:lang w:val="en-ZA"/>
        </w:rPr>
        <w:t>7</w:t>
      </w:r>
      <w:r>
        <w:rPr>
          <w:lang w:val="en-ZA"/>
        </w:rPr>
        <w:tab/>
        <w:t>-</w:t>
      </w:r>
      <w:r>
        <w:rPr>
          <w:lang w:val="en-ZA"/>
        </w:rPr>
        <w:tab/>
        <w:t>Budget Steering Committee meeting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Table the draft budget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Prepare and send Treasury questionnaires</w:t>
      </w: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By 30 April 201</w:t>
      </w:r>
      <w:r w:rsidR="00997FE9">
        <w:rPr>
          <w:lang w:val="en-ZA"/>
        </w:rPr>
        <w:t>7</w:t>
      </w:r>
      <w:r>
        <w:rPr>
          <w:lang w:val="en-ZA"/>
        </w:rPr>
        <w:tab/>
        <w:t>-</w:t>
      </w:r>
      <w:r>
        <w:rPr>
          <w:lang w:val="en-ZA"/>
        </w:rPr>
        <w:tab/>
        <w:t>Budget Steering Committee meeting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Consider Treasury and other input/objections</w:t>
      </w: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By 31 May 201</w:t>
      </w:r>
      <w:r w:rsidR="00997FE9">
        <w:rPr>
          <w:lang w:val="en-ZA"/>
        </w:rPr>
        <w:t>7</w:t>
      </w:r>
      <w:r>
        <w:rPr>
          <w:lang w:val="en-ZA"/>
        </w:rPr>
        <w:tab/>
        <w:t>-</w:t>
      </w:r>
      <w:r>
        <w:rPr>
          <w:lang w:val="en-ZA"/>
        </w:rPr>
        <w:tab/>
        <w:t>Budget Steering Committee meeting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Finalise the community participation process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Table the budget for adoption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Table the SDBIP to be noted by council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Adopt the budget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Adopt the IDP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Adopt amendments to budget related policies</w:t>
      </w: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</w:p>
    <w:p w:rsidR="002363C3" w:rsidRDefault="002363C3" w:rsidP="002363C3">
      <w:p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By 30 June 201</w:t>
      </w:r>
      <w:r w:rsidR="00997FE9">
        <w:rPr>
          <w:lang w:val="en-ZA"/>
        </w:rPr>
        <w:t>7</w:t>
      </w:r>
      <w:bookmarkStart w:id="0" w:name="_GoBack"/>
      <w:bookmarkEnd w:id="0"/>
      <w:r>
        <w:rPr>
          <w:lang w:val="en-ZA"/>
        </w:rPr>
        <w:tab/>
        <w:t>-</w:t>
      </w:r>
      <w:r>
        <w:rPr>
          <w:lang w:val="en-ZA"/>
        </w:rPr>
        <w:tab/>
        <w:t>Mayor approved SDBIP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All performance management contracts completed and signed</w:t>
      </w:r>
    </w:p>
    <w:p w:rsidR="002363C3" w:rsidRDefault="002363C3" w:rsidP="002363C3">
      <w:pPr>
        <w:numPr>
          <w:ilvl w:val="0"/>
          <w:numId w:val="1"/>
        </w:numPr>
        <w:tabs>
          <w:tab w:val="left" w:pos="3402"/>
          <w:tab w:val="left" w:pos="3969"/>
        </w:tabs>
        <w:rPr>
          <w:lang w:val="en-ZA"/>
        </w:rPr>
      </w:pPr>
      <w:r>
        <w:rPr>
          <w:lang w:val="en-ZA"/>
        </w:rPr>
        <w:t>Prepare and send Treasury questionnaires</w:t>
      </w:r>
    </w:p>
    <w:p w:rsidR="002363C3" w:rsidRPr="0082776A" w:rsidRDefault="002363C3" w:rsidP="00371301">
      <w:pPr>
        <w:tabs>
          <w:tab w:val="left" w:pos="3402"/>
          <w:tab w:val="left" w:pos="3969"/>
        </w:tabs>
        <w:ind w:left="3765"/>
        <w:rPr>
          <w:lang w:val="en-ZA"/>
        </w:rPr>
      </w:pPr>
    </w:p>
    <w:p w:rsidR="0082776A" w:rsidRPr="0082776A" w:rsidRDefault="0082776A" w:rsidP="0082776A">
      <w:pPr>
        <w:tabs>
          <w:tab w:val="left" w:pos="3402"/>
          <w:tab w:val="left" w:pos="3969"/>
        </w:tabs>
        <w:ind w:left="3969" w:hanging="3969"/>
        <w:rPr>
          <w:lang w:val="en-ZA"/>
        </w:rPr>
      </w:pPr>
    </w:p>
    <w:sectPr w:rsidR="0082776A" w:rsidRPr="0082776A" w:rsidSect="00274DAF">
      <w:pgSz w:w="12240" w:h="15840"/>
      <w:pgMar w:top="28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23" w:rsidRDefault="00386F23">
      <w:r>
        <w:separator/>
      </w:r>
    </w:p>
  </w:endnote>
  <w:endnote w:type="continuationSeparator" w:id="0">
    <w:p w:rsidR="00386F23" w:rsidRDefault="003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23" w:rsidRDefault="00386F23">
      <w:r>
        <w:separator/>
      </w:r>
    </w:p>
  </w:footnote>
  <w:footnote w:type="continuationSeparator" w:id="0">
    <w:p w:rsidR="00386F23" w:rsidRDefault="0038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1BF0"/>
    <w:multiLevelType w:val="hybridMultilevel"/>
    <w:tmpl w:val="73E8FD54"/>
    <w:lvl w:ilvl="0" w:tplc="700E6D7A">
      <w:numFmt w:val="bullet"/>
      <w:lvlText w:val="-"/>
      <w:lvlJc w:val="left"/>
      <w:pPr>
        <w:ind w:left="37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47F3"/>
    <w:rsid w:val="00077223"/>
    <w:rsid w:val="001D57C1"/>
    <w:rsid w:val="00212A8D"/>
    <w:rsid w:val="002363C3"/>
    <w:rsid w:val="00274DAF"/>
    <w:rsid w:val="00313BF0"/>
    <w:rsid w:val="00371301"/>
    <w:rsid w:val="00382F32"/>
    <w:rsid w:val="00386F23"/>
    <w:rsid w:val="0044002C"/>
    <w:rsid w:val="0048266D"/>
    <w:rsid w:val="005525FE"/>
    <w:rsid w:val="00580AD2"/>
    <w:rsid w:val="005B4F6C"/>
    <w:rsid w:val="005D25ED"/>
    <w:rsid w:val="005E6F9E"/>
    <w:rsid w:val="005F5FED"/>
    <w:rsid w:val="007100A3"/>
    <w:rsid w:val="00781658"/>
    <w:rsid w:val="007B7918"/>
    <w:rsid w:val="007F6E96"/>
    <w:rsid w:val="0082776A"/>
    <w:rsid w:val="008D6C78"/>
    <w:rsid w:val="008D771C"/>
    <w:rsid w:val="008F2DB7"/>
    <w:rsid w:val="00921ECD"/>
    <w:rsid w:val="00983396"/>
    <w:rsid w:val="00997FE9"/>
    <w:rsid w:val="009E7D0E"/>
    <w:rsid w:val="009F2F0F"/>
    <w:rsid w:val="00A32CA9"/>
    <w:rsid w:val="00A51038"/>
    <w:rsid w:val="00AE7B9C"/>
    <w:rsid w:val="00B13B54"/>
    <w:rsid w:val="00BA5257"/>
    <w:rsid w:val="00BF1EA0"/>
    <w:rsid w:val="00BF42ED"/>
    <w:rsid w:val="00C403D9"/>
    <w:rsid w:val="00C862DB"/>
    <w:rsid w:val="00C92539"/>
    <w:rsid w:val="00D31098"/>
    <w:rsid w:val="00D778DD"/>
    <w:rsid w:val="00D77918"/>
    <w:rsid w:val="00DB0AC8"/>
    <w:rsid w:val="00DE1038"/>
    <w:rsid w:val="00E81A53"/>
    <w:rsid w:val="00EF59F7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900AEE-845B-41C0-9D8B-6793BBE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4F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F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BEGROTING 2007/2008</vt:lpstr>
    </vt:vector>
  </TitlesOfParts>
  <Company>Kareeberg Munisipaliteit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BEGROTING 2007/2008</dc:title>
  <dc:subject/>
  <dc:creator>Server</dc:creator>
  <cp:keywords/>
  <cp:lastModifiedBy>Wilmien</cp:lastModifiedBy>
  <cp:revision>3</cp:revision>
  <cp:lastPrinted>2012-12-06T06:15:00Z</cp:lastPrinted>
  <dcterms:created xsi:type="dcterms:W3CDTF">2016-08-30T12:23:00Z</dcterms:created>
  <dcterms:modified xsi:type="dcterms:W3CDTF">2016-08-30T12:27:00Z</dcterms:modified>
</cp:coreProperties>
</file>