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9D7" w:rsidRDefault="008D59D7" w:rsidP="008D59D7">
      <w:pPr>
        <w:jc w:val="center"/>
        <w:rPr>
          <w:rFonts w:ascii="Arial" w:hAnsi="Arial" w:cs="Arial"/>
          <w:b/>
          <w:sz w:val="36"/>
          <w:szCs w:val="36"/>
        </w:rPr>
      </w:pPr>
    </w:p>
    <w:p w:rsidR="008D59D7" w:rsidRDefault="008D59D7" w:rsidP="008D59D7">
      <w:pPr>
        <w:jc w:val="center"/>
        <w:rPr>
          <w:rFonts w:ascii="Arial" w:hAnsi="Arial" w:cs="Arial"/>
          <w:b/>
          <w:sz w:val="36"/>
          <w:szCs w:val="36"/>
        </w:rPr>
      </w:pPr>
    </w:p>
    <w:p w:rsidR="008D59D7" w:rsidRDefault="008D59D7" w:rsidP="008D59D7">
      <w:pPr>
        <w:jc w:val="center"/>
        <w:rPr>
          <w:rFonts w:ascii="Arial" w:hAnsi="Arial" w:cs="Arial"/>
          <w:b/>
          <w:sz w:val="36"/>
          <w:szCs w:val="36"/>
        </w:rPr>
      </w:pPr>
    </w:p>
    <w:p w:rsidR="0015692E" w:rsidRPr="00CF658B" w:rsidRDefault="00306211" w:rsidP="008D59D7">
      <w:pPr>
        <w:jc w:val="center"/>
        <w:rPr>
          <w:rFonts w:ascii="Arial" w:hAnsi="Arial" w:cs="Arial"/>
          <w:b/>
          <w:sz w:val="36"/>
          <w:szCs w:val="36"/>
        </w:rPr>
      </w:pPr>
      <w:r>
        <w:rPr>
          <w:rFonts w:ascii="Arial" w:hAnsi="Arial" w:cs="Arial"/>
          <w:b/>
          <w:sz w:val="36"/>
          <w:szCs w:val="36"/>
        </w:rPr>
        <w:t xml:space="preserve">MUNISIPALITEIT </w:t>
      </w:r>
      <w:r w:rsidR="0015692E">
        <w:rPr>
          <w:rFonts w:ascii="Arial" w:hAnsi="Arial" w:cs="Arial"/>
          <w:b/>
          <w:sz w:val="36"/>
          <w:szCs w:val="36"/>
        </w:rPr>
        <w:t>KAREEBERG</w:t>
      </w:r>
      <w:r w:rsidR="0015692E" w:rsidRPr="00CF658B">
        <w:rPr>
          <w:rFonts w:ascii="Arial" w:hAnsi="Arial" w:cs="Arial"/>
          <w:b/>
          <w:sz w:val="36"/>
          <w:szCs w:val="36"/>
        </w:rPr>
        <w:t xml:space="preserve"> MUNICIPALITY</w:t>
      </w:r>
    </w:p>
    <w:p w:rsidR="0015692E" w:rsidRDefault="0015692E" w:rsidP="008D59D7">
      <w:pPr>
        <w:jc w:val="center"/>
        <w:rPr>
          <w:rFonts w:ascii="Arial" w:hAnsi="Arial" w:cs="Arial"/>
        </w:rPr>
      </w:pPr>
    </w:p>
    <w:p w:rsidR="0015692E" w:rsidRDefault="0015692E" w:rsidP="008D59D7">
      <w:pPr>
        <w:jc w:val="center"/>
        <w:rPr>
          <w:rFonts w:ascii="Arial" w:hAnsi="Arial" w:cs="Arial"/>
        </w:rPr>
      </w:pPr>
    </w:p>
    <w:p w:rsidR="0015692E" w:rsidRDefault="0015692E" w:rsidP="008D59D7">
      <w:pPr>
        <w:jc w:val="center"/>
        <w:rPr>
          <w:rFonts w:ascii="Arial" w:hAnsi="Arial" w:cs="Arial"/>
        </w:rPr>
      </w:pPr>
    </w:p>
    <w:p w:rsidR="0015692E" w:rsidRDefault="0015692E" w:rsidP="008D59D7">
      <w:pPr>
        <w:jc w:val="center"/>
        <w:rPr>
          <w:rFonts w:ascii="Arial" w:hAnsi="Arial" w:cs="Arial"/>
        </w:rPr>
      </w:pPr>
    </w:p>
    <w:p w:rsidR="0015692E" w:rsidRDefault="0015692E" w:rsidP="008D59D7">
      <w:pPr>
        <w:jc w:val="center"/>
        <w:rPr>
          <w:rFonts w:ascii="Arial" w:hAnsi="Arial" w:cs="Arial"/>
        </w:rPr>
      </w:pPr>
    </w:p>
    <w:p w:rsidR="0015692E" w:rsidRDefault="006E26B0" w:rsidP="008D59D7">
      <w:pPr>
        <w:jc w:val="center"/>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149.05pt;margin-top:9.6pt;width:245.7pt;height:226pt;z-index:-251658752;visibility:visible;mso-wrap-edited:f;mso-position-horizontal-relative:margin">
            <v:imagedata r:id="rId8" o:title=""/>
            <w10:wrap anchorx="margin"/>
          </v:shape>
        </w:pict>
      </w:r>
    </w:p>
    <w:p w:rsidR="0015692E" w:rsidRDefault="0015692E" w:rsidP="008D59D7">
      <w:pPr>
        <w:jc w:val="center"/>
        <w:rPr>
          <w:rFonts w:ascii="Arial" w:hAnsi="Arial" w:cs="Arial"/>
        </w:rPr>
      </w:pPr>
    </w:p>
    <w:p w:rsidR="0015692E" w:rsidRPr="000C0FFE" w:rsidRDefault="0015692E" w:rsidP="008D59D7">
      <w:pPr>
        <w:jc w:val="center"/>
        <w:rPr>
          <w:rFonts w:ascii="Arial" w:hAnsi="Arial" w:cs="Arial"/>
        </w:rPr>
      </w:pPr>
    </w:p>
    <w:p w:rsidR="0015692E" w:rsidRPr="00AA1D0F" w:rsidRDefault="0015692E" w:rsidP="008D59D7">
      <w:pPr>
        <w:jc w:val="center"/>
        <w:rPr>
          <w:rFonts w:ascii="Arial" w:hAnsi="Arial" w:cs="Arial"/>
          <w:u w:val="single"/>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Default="0015692E" w:rsidP="008D59D7">
      <w:pPr>
        <w:jc w:val="center"/>
        <w:rPr>
          <w:b/>
          <w:sz w:val="32"/>
          <w:szCs w:val="32"/>
        </w:rPr>
      </w:pPr>
    </w:p>
    <w:p w:rsidR="0015692E" w:rsidRPr="00486539" w:rsidRDefault="006E26B0" w:rsidP="008D59D7">
      <w:pPr>
        <w:jc w:val="center"/>
        <w:rPr>
          <w:b/>
          <w:sz w:val="32"/>
          <w:szCs w:val="32"/>
        </w:rPr>
      </w:pPr>
      <w:r>
        <w:rPr>
          <w:b/>
          <w:sz w:val="32"/>
          <w:szCs w:val="32"/>
        </w:rPr>
        <w:t>FINAL</w:t>
      </w:r>
      <w:r w:rsidR="00D17E86">
        <w:rPr>
          <w:b/>
          <w:sz w:val="32"/>
          <w:szCs w:val="32"/>
        </w:rPr>
        <w:t xml:space="preserve"> </w:t>
      </w:r>
      <w:r w:rsidR="0015692E">
        <w:rPr>
          <w:b/>
          <w:sz w:val="32"/>
          <w:szCs w:val="32"/>
        </w:rPr>
        <w:t>CELLPHONE</w:t>
      </w:r>
      <w:r w:rsidR="0046359C">
        <w:rPr>
          <w:b/>
          <w:sz w:val="32"/>
          <w:szCs w:val="32"/>
        </w:rPr>
        <w:t xml:space="preserve"> TELEPHONE</w:t>
      </w:r>
      <w:r w:rsidR="0015692E">
        <w:rPr>
          <w:b/>
          <w:sz w:val="32"/>
          <w:szCs w:val="32"/>
        </w:rPr>
        <w:t xml:space="preserve"> POLICY</w:t>
      </w:r>
    </w:p>
    <w:p w:rsidR="0015692E" w:rsidRDefault="0015692E" w:rsidP="008D59D7">
      <w:pPr>
        <w:jc w:val="center"/>
        <w:rPr>
          <w:b/>
          <w:sz w:val="32"/>
          <w:szCs w:val="32"/>
        </w:rPr>
      </w:pPr>
    </w:p>
    <w:p w:rsidR="0015692E" w:rsidRDefault="0015692E" w:rsidP="008D59D7">
      <w:pPr>
        <w:jc w:val="center"/>
        <w:rPr>
          <w:b/>
          <w:sz w:val="32"/>
          <w:szCs w:val="32"/>
        </w:rPr>
      </w:pPr>
    </w:p>
    <w:p w:rsidR="0015692E" w:rsidRPr="00486539" w:rsidRDefault="007B0093" w:rsidP="008D59D7">
      <w:pPr>
        <w:jc w:val="center"/>
        <w:rPr>
          <w:b/>
          <w:sz w:val="32"/>
          <w:szCs w:val="32"/>
        </w:rPr>
      </w:pPr>
      <w:r>
        <w:rPr>
          <w:b/>
          <w:sz w:val="32"/>
          <w:szCs w:val="32"/>
        </w:rPr>
        <w:t>202</w:t>
      </w:r>
      <w:r w:rsidR="00D17E86">
        <w:rPr>
          <w:b/>
          <w:sz w:val="32"/>
          <w:szCs w:val="32"/>
        </w:rPr>
        <w:t>1</w:t>
      </w:r>
      <w:r w:rsidR="0015692E">
        <w:rPr>
          <w:b/>
          <w:sz w:val="32"/>
          <w:szCs w:val="32"/>
        </w:rPr>
        <w:t>/</w:t>
      </w:r>
      <w:r>
        <w:rPr>
          <w:b/>
          <w:sz w:val="32"/>
          <w:szCs w:val="32"/>
        </w:rPr>
        <w:t>202</w:t>
      </w:r>
      <w:r w:rsidR="00D17E86">
        <w:rPr>
          <w:b/>
          <w:sz w:val="32"/>
          <w:szCs w:val="32"/>
        </w:rPr>
        <w:t>2</w:t>
      </w:r>
      <w:r w:rsidR="0015692E">
        <w:rPr>
          <w:b/>
          <w:sz w:val="32"/>
          <w:szCs w:val="32"/>
        </w:rPr>
        <w:t xml:space="preserve"> MTREF</w:t>
      </w:r>
    </w:p>
    <w:p w:rsidR="0015692E" w:rsidRDefault="0015692E" w:rsidP="008D59D7">
      <w:pPr>
        <w:pStyle w:val="NoSpacing"/>
        <w:jc w:val="center"/>
        <w:rPr>
          <w:lang w:val="en-US"/>
        </w:rPr>
      </w:pPr>
    </w:p>
    <w:p w:rsidR="0015692E" w:rsidRDefault="0015692E" w:rsidP="008D59D7">
      <w:pPr>
        <w:pStyle w:val="NoSpacing"/>
        <w:jc w:val="center"/>
        <w:rPr>
          <w:lang w:val="en-US"/>
        </w:rPr>
      </w:pPr>
    </w:p>
    <w:p w:rsidR="0015692E" w:rsidRDefault="0015692E" w:rsidP="008D59D7">
      <w:pPr>
        <w:pStyle w:val="NoSpacing"/>
        <w:jc w:val="center"/>
        <w:rPr>
          <w:lang w:val="en-US"/>
        </w:rPr>
      </w:pPr>
    </w:p>
    <w:p w:rsidR="0015692E" w:rsidRDefault="0015692E" w:rsidP="008D59D7">
      <w:pPr>
        <w:pStyle w:val="NoSpacing"/>
        <w:jc w:val="center"/>
        <w:rPr>
          <w:lang w:val="en-US"/>
        </w:rPr>
      </w:pPr>
    </w:p>
    <w:p w:rsidR="0015692E" w:rsidRDefault="0015692E" w:rsidP="0015692E">
      <w:pPr>
        <w:pStyle w:val="NoSpacing"/>
        <w:rPr>
          <w:lang w:val="en-US"/>
        </w:rPr>
      </w:pPr>
    </w:p>
    <w:p w:rsidR="0015692E" w:rsidRDefault="0015692E" w:rsidP="0015692E">
      <w:pPr>
        <w:pStyle w:val="NoSpacing"/>
        <w:rPr>
          <w:lang w:val="en-US"/>
        </w:rPr>
      </w:pPr>
    </w:p>
    <w:p w:rsidR="0015692E" w:rsidRDefault="0015692E" w:rsidP="0015692E">
      <w:pPr>
        <w:pStyle w:val="NoSpacing"/>
        <w:rPr>
          <w:lang w:val="en-US"/>
        </w:rPr>
      </w:pPr>
    </w:p>
    <w:p w:rsidR="0015692E" w:rsidRDefault="0015692E" w:rsidP="00207230">
      <w:pPr>
        <w:jc w:val="center"/>
        <w:rPr>
          <w:rFonts w:ascii="Old English Text MT" w:hAnsi="Old English Text MT"/>
          <w:b/>
          <w:sz w:val="72"/>
          <w:szCs w:val="72"/>
        </w:rPr>
      </w:pPr>
    </w:p>
    <w:p w:rsidR="0046359C" w:rsidRDefault="0046359C" w:rsidP="00207230">
      <w:pPr>
        <w:jc w:val="center"/>
        <w:rPr>
          <w:rFonts w:ascii="Old English Text MT" w:hAnsi="Old English Text MT"/>
          <w:b/>
          <w:sz w:val="72"/>
          <w:szCs w:val="72"/>
        </w:rPr>
      </w:pPr>
    </w:p>
    <w:p w:rsidR="0046359C" w:rsidRDefault="0046359C" w:rsidP="00207230">
      <w:pPr>
        <w:jc w:val="center"/>
        <w:rPr>
          <w:rFonts w:ascii="Old English Text MT" w:hAnsi="Old English Text MT"/>
          <w:b/>
          <w:sz w:val="72"/>
          <w:szCs w:val="72"/>
        </w:rPr>
      </w:pPr>
    </w:p>
    <w:p w:rsidR="0046359C" w:rsidRDefault="0046359C" w:rsidP="00207230">
      <w:pPr>
        <w:jc w:val="center"/>
        <w:rPr>
          <w:rFonts w:ascii="Old English Text MT" w:hAnsi="Old English Text MT"/>
          <w:b/>
          <w:sz w:val="72"/>
          <w:szCs w:val="72"/>
        </w:rPr>
      </w:pPr>
    </w:p>
    <w:p w:rsidR="0046359C" w:rsidRDefault="0046359C" w:rsidP="0046359C">
      <w:pPr>
        <w:rPr>
          <w:rFonts w:ascii="Old English Text MT" w:hAnsi="Old English Text MT"/>
          <w:b/>
          <w:sz w:val="72"/>
          <w:szCs w:val="72"/>
        </w:rPr>
      </w:pPr>
    </w:p>
    <w:p w:rsidR="008D59D7" w:rsidRDefault="008D59D7" w:rsidP="00247323">
      <w:pPr>
        <w:rPr>
          <w:b/>
        </w:rPr>
      </w:pPr>
      <w:bookmarkStart w:id="0" w:name="_GoBack"/>
      <w:bookmarkEnd w:id="0"/>
    </w:p>
    <w:p w:rsidR="00247323" w:rsidRDefault="00247323" w:rsidP="00247323">
      <w:pPr>
        <w:rPr>
          <w:b/>
        </w:rPr>
      </w:pPr>
      <w:r>
        <w:rPr>
          <w:b/>
        </w:rPr>
        <w:t>1.</w:t>
      </w:r>
      <w:r>
        <w:rPr>
          <w:b/>
        </w:rPr>
        <w:tab/>
        <w:t>INTRODUCTION</w:t>
      </w:r>
    </w:p>
    <w:p w:rsidR="0046359C" w:rsidRDefault="0046359C" w:rsidP="00247323">
      <w:pPr>
        <w:ind w:left="720"/>
      </w:pPr>
    </w:p>
    <w:p w:rsidR="00247323" w:rsidRDefault="00247323" w:rsidP="00247323">
      <w:pPr>
        <w:ind w:left="720"/>
      </w:pPr>
      <w:r>
        <w:t>The Municipality reco</w:t>
      </w:r>
      <w:r w:rsidR="00EB2BCF">
        <w:t>g</w:t>
      </w:r>
      <w:r>
        <w:t>nizes the value of cellular telephones as a communication tool that can improve</w:t>
      </w:r>
      <w:r w:rsidR="00EB2BCF">
        <w:t xml:space="preserve"> employee productivity and provide an emergency communication method, and accordingly will provide selected employees with either a cellular telephone or a </w:t>
      </w:r>
      <w:r w:rsidR="0084581E">
        <w:t>cellular telephone allowance.</w:t>
      </w:r>
    </w:p>
    <w:p w:rsidR="0084581E" w:rsidRDefault="0084581E" w:rsidP="0084581E"/>
    <w:p w:rsidR="0084581E" w:rsidRDefault="0084581E" w:rsidP="0084581E">
      <w:pPr>
        <w:rPr>
          <w:b/>
        </w:rPr>
      </w:pPr>
      <w:r>
        <w:t>2.</w:t>
      </w:r>
      <w:r>
        <w:tab/>
      </w:r>
      <w:r w:rsidRPr="0084581E">
        <w:rPr>
          <w:b/>
        </w:rPr>
        <w:t>OBJECTIVE</w:t>
      </w:r>
    </w:p>
    <w:p w:rsidR="0084581E" w:rsidRDefault="0084581E" w:rsidP="0084581E">
      <w:r>
        <w:tab/>
      </w:r>
    </w:p>
    <w:p w:rsidR="0084581E" w:rsidRDefault="0084581E" w:rsidP="0084581E">
      <w:r>
        <w:tab/>
        <w:t xml:space="preserve">The objective of this policy is to regulate the acquisition, administration, usage and replacement of </w:t>
      </w:r>
    </w:p>
    <w:p w:rsidR="0084581E" w:rsidRDefault="0084581E" w:rsidP="00424042">
      <w:pPr>
        <w:ind w:left="720"/>
      </w:pPr>
      <w:r>
        <w:t>Municipality provided cellular telephones and</w:t>
      </w:r>
      <w:r w:rsidR="00424042">
        <w:t xml:space="preserve"> the administration of cellular telephone allo</w:t>
      </w:r>
      <w:r w:rsidR="00D117B7">
        <w:t>wances and deduction of amounts.</w:t>
      </w:r>
    </w:p>
    <w:p w:rsidR="00A3522A" w:rsidRDefault="00A3522A" w:rsidP="00A3522A"/>
    <w:p w:rsidR="00A3522A" w:rsidRDefault="00A3522A" w:rsidP="00A3522A">
      <w:pPr>
        <w:rPr>
          <w:b/>
        </w:rPr>
      </w:pPr>
      <w:r>
        <w:t>3.</w:t>
      </w:r>
      <w:r>
        <w:tab/>
      </w:r>
      <w:r>
        <w:rPr>
          <w:b/>
        </w:rPr>
        <w:t>QUALIFYING OFFICIALS</w:t>
      </w:r>
    </w:p>
    <w:p w:rsidR="00D117B7" w:rsidRDefault="00D117B7" w:rsidP="00A3522A">
      <w:pPr>
        <w:rPr>
          <w:b/>
        </w:rPr>
      </w:pPr>
    </w:p>
    <w:p w:rsidR="00A3522A" w:rsidRDefault="00A40CDA" w:rsidP="001802E6">
      <w:pPr>
        <w:numPr>
          <w:ilvl w:val="1"/>
          <w:numId w:val="1"/>
        </w:numPr>
      </w:pPr>
      <w:r>
        <w:t>Mayor  -  as per ministerial determination</w:t>
      </w:r>
    </w:p>
    <w:p w:rsidR="00A40CDA" w:rsidRDefault="00AD388F" w:rsidP="00A40CDA">
      <w:pPr>
        <w:numPr>
          <w:ilvl w:val="1"/>
          <w:numId w:val="1"/>
        </w:numPr>
      </w:pPr>
      <w:proofErr w:type="spellStart"/>
      <w:r>
        <w:t>Council</w:t>
      </w:r>
      <w:r w:rsidR="00C108A3">
        <w:t>l</w:t>
      </w:r>
      <w:r>
        <w:t>ors</w:t>
      </w:r>
      <w:proofErr w:type="spellEnd"/>
      <w:r>
        <w:t xml:space="preserve"> -</w:t>
      </w:r>
      <w:r w:rsidR="001802E6">
        <w:t xml:space="preserve">  </w:t>
      </w:r>
      <w:r w:rsidR="00A40CDA">
        <w:t>as per ministerial determination</w:t>
      </w:r>
    </w:p>
    <w:p w:rsidR="00306211" w:rsidRDefault="00306211" w:rsidP="00A40CDA">
      <w:pPr>
        <w:numPr>
          <w:ilvl w:val="1"/>
          <w:numId w:val="1"/>
        </w:numPr>
      </w:pPr>
      <w:r>
        <w:t xml:space="preserve">Data for </w:t>
      </w:r>
      <w:proofErr w:type="spellStart"/>
      <w:r>
        <w:t>Councillors</w:t>
      </w:r>
      <w:proofErr w:type="spellEnd"/>
      <w:r>
        <w:t xml:space="preserve"> - as per ministerial determination</w:t>
      </w:r>
    </w:p>
    <w:p w:rsidR="00A40CDA" w:rsidRDefault="00A40CDA" w:rsidP="00A40CDA">
      <w:pPr>
        <w:numPr>
          <w:ilvl w:val="1"/>
          <w:numId w:val="1"/>
        </w:numPr>
      </w:pPr>
      <w:r>
        <w:t xml:space="preserve">Municipal Manager   - </w:t>
      </w:r>
      <w:r w:rsidR="00D117B7">
        <w:t xml:space="preserve"> </w:t>
      </w:r>
      <w:r w:rsidR="0015692E">
        <w:t xml:space="preserve"> R</w:t>
      </w:r>
      <w:r w:rsidR="007B0093">
        <w:t>3</w:t>
      </w:r>
      <w:r w:rsidR="0015692E">
        <w:t>0</w:t>
      </w:r>
      <w:r>
        <w:t>00.00 allowance per month.</w:t>
      </w:r>
    </w:p>
    <w:p w:rsidR="00A40CDA" w:rsidRDefault="00115B95" w:rsidP="0015692E">
      <w:pPr>
        <w:numPr>
          <w:ilvl w:val="1"/>
          <w:numId w:val="1"/>
        </w:numPr>
      </w:pPr>
      <w:r>
        <w:t>Mana</w:t>
      </w:r>
      <w:r w:rsidR="007A35B9">
        <w:t>ger</w:t>
      </w:r>
      <w:r w:rsidR="0015692E">
        <w:t>s</w:t>
      </w:r>
      <w:r w:rsidR="00A40CDA">
        <w:t xml:space="preserve"> </w:t>
      </w:r>
      <w:r w:rsidR="001802E6">
        <w:t xml:space="preserve">  -  </w:t>
      </w:r>
      <w:r w:rsidR="00D117B7">
        <w:t xml:space="preserve"> </w:t>
      </w:r>
      <w:r w:rsidR="007A35B9">
        <w:t>R</w:t>
      </w:r>
      <w:r w:rsidR="007D1253">
        <w:t>2</w:t>
      </w:r>
      <w:r w:rsidR="007B0093">
        <w:t>5</w:t>
      </w:r>
      <w:r w:rsidR="007A35B9">
        <w:t xml:space="preserve">00.00 </w:t>
      </w:r>
      <w:r w:rsidR="00AD363A">
        <w:t>allowance</w:t>
      </w:r>
      <w:r w:rsidR="007A35B9">
        <w:t xml:space="preserve"> per month</w:t>
      </w:r>
      <w:r w:rsidR="00A40CDA">
        <w:t>.</w:t>
      </w:r>
    </w:p>
    <w:p w:rsidR="007A35B9" w:rsidRDefault="007A35B9" w:rsidP="00A40CDA">
      <w:pPr>
        <w:numPr>
          <w:ilvl w:val="1"/>
          <w:numId w:val="1"/>
        </w:numPr>
      </w:pPr>
      <w:r>
        <w:t xml:space="preserve">Senior Accountant, </w:t>
      </w:r>
      <w:r w:rsidR="00D17E86">
        <w:t>Office Heads of Vanw</w:t>
      </w:r>
      <w:r w:rsidR="0015692E">
        <w:t>yksvlei and Vosburg, Supervisors</w:t>
      </w:r>
      <w:r w:rsidR="00306211">
        <w:t>,</w:t>
      </w:r>
      <w:r w:rsidR="00AD388F">
        <w:t xml:space="preserve"> </w:t>
      </w:r>
      <w:r w:rsidR="00D117B7">
        <w:t xml:space="preserve"> </w:t>
      </w:r>
      <w:r w:rsidR="00AD388F">
        <w:t xml:space="preserve"> R</w:t>
      </w:r>
      <w:r w:rsidR="004808E2">
        <w:t>2</w:t>
      </w:r>
      <w:r w:rsidR="0015692E">
        <w:t>5</w:t>
      </w:r>
      <w:r w:rsidR="00AD388F">
        <w:t>0.00</w:t>
      </w:r>
      <w:r w:rsidR="00AD363A">
        <w:t xml:space="preserve"> allowance</w:t>
      </w:r>
      <w:r w:rsidR="00125DA5">
        <w:t xml:space="preserve"> per month</w:t>
      </w:r>
      <w:r w:rsidR="00A40CDA">
        <w:t>.</w:t>
      </w:r>
    </w:p>
    <w:p w:rsidR="001C0996" w:rsidRDefault="001C0996" w:rsidP="001C0996"/>
    <w:p w:rsidR="00C533BB" w:rsidRDefault="00C533BB" w:rsidP="00C533BB">
      <w:pPr>
        <w:rPr>
          <w:b/>
        </w:rPr>
      </w:pPr>
      <w:r>
        <w:t>4.</w:t>
      </w:r>
      <w:r>
        <w:rPr>
          <w:b/>
        </w:rPr>
        <w:tab/>
        <w:t>RESPONSIBILITIES</w:t>
      </w:r>
    </w:p>
    <w:p w:rsidR="00C533BB" w:rsidRDefault="00C533BB" w:rsidP="00C533BB">
      <w:pPr>
        <w:rPr>
          <w:b/>
        </w:rPr>
      </w:pPr>
    </w:p>
    <w:p w:rsidR="00C533BB" w:rsidRDefault="0015692E" w:rsidP="00A44FC2">
      <w:pPr>
        <w:numPr>
          <w:ilvl w:val="1"/>
          <w:numId w:val="3"/>
        </w:numPr>
        <w:tabs>
          <w:tab w:val="clear" w:pos="360"/>
          <w:tab w:val="num" w:pos="700"/>
        </w:tabs>
        <w:ind w:left="700" w:hanging="700"/>
      </w:pPr>
      <w:r>
        <w:t xml:space="preserve">The Office of the </w:t>
      </w:r>
      <w:r w:rsidR="00A40CDA" w:rsidRPr="00D17E86">
        <w:rPr>
          <w:b/>
        </w:rPr>
        <w:t>Chief Financial Officer</w:t>
      </w:r>
      <w:r w:rsidR="002162F0">
        <w:t xml:space="preserve"> will be responsible for coordinating the acquisition of Municipality cellular telephones, for compiling and maintaining a register of cellular telephones in which shall be recorded the make and model of the instrument, the allocate</w:t>
      </w:r>
      <w:r w:rsidR="00070C36">
        <w:t>d telephone number, the date of</w:t>
      </w:r>
      <w:r w:rsidR="002162F0">
        <w:t xml:space="preserve"> acquisition</w:t>
      </w:r>
      <w:r w:rsidR="00070C36">
        <w:t xml:space="preserve">, the name of the supplier, the date of expiry of the contract, the name of the official/department to whom the instrument is allocated and any other pertinent information.  Also, for informing the service provider of instances of theft and dissatisfaction regarding instruments which are under guarantee.  The </w:t>
      </w:r>
      <w:r>
        <w:t xml:space="preserve">Office of the Chief Financial Officer </w:t>
      </w:r>
      <w:r w:rsidR="00A44FC2">
        <w:t>will also be responsible for the administration of the collection of the amounts.</w:t>
      </w:r>
    </w:p>
    <w:p w:rsidR="00A44FC2" w:rsidRDefault="00094F77" w:rsidP="00094F77">
      <w:pPr>
        <w:tabs>
          <w:tab w:val="left" w:pos="8175"/>
        </w:tabs>
      </w:pPr>
      <w:r>
        <w:tab/>
      </w:r>
    </w:p>
    <w:p w:rsidR="002122D1" w:rsidRDefault="00A44FC2" w:rsidP="002122D1">
      <w:pPr>
        <w:numPr>
          <w:ilvl w:val="1"/>
          <w:numId w:val="3"/>
        </w:numPr>
        <w:tabs>
          <w:tab w:val="clear" w:pos="360"/>
          <w:tab w:val="num" w:pos="700"/>
        </w:tabs>
        <w:ind w:left="700" w:hanging="700"/>
      </w:pPr>
      <w:r>
        <w:t>Users will assume full responsibility for the instrument, must ensure reasonable measures are taken to prevent loss or damage, and will be responsible for any calls made whilst the unit is allocated to them.</w:t>
      </w:r>
    </w:p>
    <w:p w:rsidR="002122D1" w:rsidRDefault="002122D1" w:rsidP="002122D1"/>
    <w:p w:rsidR="001144D1" w:rsidRDefault="002122D1" w:rsidP="002122D1">
      <w:pPr>
        <w:numPr>
          <w:ilvl w:val="1"/>
          <w:numId w:val="3"/>
        </w:numPr>
        <w:tabs>
          <w:tab w:val="clear" w:pos="360"/>
          <w:tab w:val="num" w:pos="700"/>
        </w:tabs>
        <w:ind w:left="700" w:hanging="700"/>
      </w:pPr>
      <w:r>
        <w:t xml:space="preserve">The </w:t>
      </w:r>
      <w:r w:rsidR="00A40CDA">
        <w:t>Municipal Manager</w:t>
      </w:r>
      <w:r>
        <w:t xml:space="preserve"> will be responsible for authorizing cell phone airtime contracts.</w:t>
      </w:r>
    </w:p>
    <w:p w:rsidR="001144D1" w:rsidRDefault="001144D1" w:rsidP="002122D1"/>
    <w:p w:rsidR="002122D1" w:rsidRDefault="002122D1" w:rsidP="002122D1">
      <w:pPr>
        <w:rPr>
          <w:b/>
        </w:rPr>
      </w:pPr>
      <w:r>
        <w:t>5.</w:t>
      </w:r>
      <w:r>
        <w:tab/>
      </w:r>
      <w:r>
        <w:rPr>
          <w:b/>
        </w:rPr>
        <w:t>RESTRICTED USAGE</w:t>
      </w:r>
    </w:p>
    <w:p w:rsidR="002122D1" w:rsidRDefault="002122D1" w:rsidP="002122D1">
      <w:pPr>
        <w:rPr>
          <w:b/>
        </w:rPr>
      </w:pPr>
    </w:p>
    <w:p w:rsidR="002122D1" w:rsidRDefault="002122D1" w:rsidP="002122D1">
      <w:pPr>
        <w:ind w:left="720" w:hanging="720"/>
      </w:pPr>
      <w:r>
        <w:t>5.1</w:t>
      </w:r>
      <w:r>
        <w:tab/>
        <w:t>Employees must ensure that all safety and security measures tha</w:t>
      </w:r>
      <w:r w:rsidR="00FF04BB">
        <w:t xml:space="preserve">t may apply are complied with, </w:t>
      </w:r>
      <w:r>
        <w:t>specifically with regard to use in aircraft, at a refueling point or near sensitive electronic equipment.</w:t>
      </w:r>
    </w:p>
    <w:p w:rsidR="002122D1" w:rsidRDefault="002122D1" w:rsidP="002122D1">
      <w:pPr>
        <w:ind w:left="720" w:hanging="720"/>
      </w:pPr>
    </w:p>
    <w:p w:rsidR="002122D1" w:rsidRDefault="002122D1" w:rsidP="002122D1">
      <w:pPr>
        <w:numPr>
          <w:ilvl w:val="1"/>
          <w:numId w:val="4"/>
        </w:numPr>
      </w:pPr>
      <w:r>
        <w:t>Employees are warned of the danger of utilizing cellular telephones whilst driving vehicles.</w:t>
      </w:r>
    </w:p>
    <w:p w:rsidR="002122D1" w:rsidRDefault="002122D1" w:rsidP="002122D1"/>
    <w:p w:rsidR="002122D1" w:rsidRDefault="002122D1" w:rsidP="002122D1">
      <w:pPr>
        <w:rPr>
          <w:b/>
        </w:rPr>
      </w:pPr>
      <w:r>
        <w:t>6.</w:t>
      </w:r>
      <w:r>
        <w:tab/>
      </w:r>
      <w:r w:rsidR="00A7410F">
        <w:rPr>
          <w:b/>
        </w:rPr>
        <w:t>INSURANCE OF CELLULAR PHONES</w:t>
      </w:r>
    </w:p>
    <w:p w:rsidR="00A7410F" w:rsidRDefault="00A7410F" w:rsidP="002122D1">
      <w:pPr>
        <w:rPr>
          <w:b/>
        </w:rPr>
      </w:pPr>
    </w:p>
    <w:p w:rsidR="00A7410F" w:rsidRDefault="00A7410F" w:rsidP="007F0EFD">
      <w:pPr>
        <w:numPr>
          <w:ilvl w:val="1"/>
          <w:numId w:val="5"/>
        </w:numPr>
        <w:tabs>
          <w:tab w:val="clear" w:pos="360"/>
          <w:tab w:val="num" w:pos="700"/>
        </w:tabs>
        <w:ind w:left="700" w:hanging="700"/>
      </w:pPr>
      <w:r>
        <w:t>In terms of Municipal policy, instruments are not insured; therefore the Municipality reserves the right not to replace the instrument should it be lost, stolen or damaged.</w:t>
      </w:r>
    </w:p>
    <w:p w:rsidR="00A7410F" w:rsidRDefault="00A7410F" w:rsidP="00A7410F"/>
    <w:p w:rsidR="00A91C6A" w:rsidRDefault="00A7410F" w:rsidP="00A91C6A">
      <w:pPr>
        <w:ind w:left="720" w:hanging="720"/>
      </w:pPr>
      <w:r>
        <w:t>6.2</w:t>
      </w:r>
      <w:r>
        <w:tab/>
        <w:t>Where there has been contributory negli</w:t>
      </w:r>
      <w:r w:rsidR="007F0EFD">
        <w:t>gence by the employee, the Municipality reserves the right to seek financial retribution from the employee concerned.</w:t>
      </w:r>
    </w:p>
    <w:p w:rsidR="00A91C6A" w:rsidRDefault="00A91C6A" w:rsidP="00A91C6A">
      <w:pPr>
        <w:ind w:left="720" w:hanging="720"/>
        <w:rPr>
          <w:b/>
        </w:rPr>
      </w:pPr>
      <w:r>
        <w:t>7.</w:t>
      </w:r>
      <w:r>
        <w:tab/>
      </w:r>
      <w:r w:rsidRPr="00C108A3">
        <w:rPr>
          <w:b/>
        </w:rPr>
        <w:t>GENERAL</w:t>
      </w:r>
    </w:p>
    <w:p w:rsidR="00A91C6A" w:rsidRDefault="00A91C6A" w:rsidP="00A91C6A">
      <w:pPr>
        <w:ind w:left="720" w:hanging="720"/>
      </w:pPr>
    </w:p>
    <w:p w:rsidR="00A91C6A" w:rsidRDefault="00A91C6A" w:rsidP="00A91C6A">
      <w:pPr>
        <w:ind w:left="720" w:hanging="720"/>
      </w:pPr>
      <w:r>
        <w:tab/>
        <w:t>Paragraph 4.1 will only be applicable if budgeted and approved by the Chief Financial Officer. All allowances will be included in the monthly salary package, and monthly accounts will be deducted from the beneficiary.  No airtime will be bought on behalf of a beneficiary.</w:t>
      </w:r>
    </w:p>
    <w:p w:rsidR="00A91C6A" w:rsidRDefault="00A91C6A" w:rsidP="00A91C6A">
      <w:pPr>
        <w:ind w:left="720" w:hanging="720"/>
      </w:pPr>
    </w:p>
    <w:p w:rsidR="00A91C6A" w:rsidRDefault="00A91C6A" w:rsidP="00A91C6A">
      <w:pPr>
        <w:ind w:left="720" w:hanging="720"/>
      </w:pPr>
      <w:r>
        <w:t>8.</w:t>
      </w:r>
      <w:r>
        <w:tab/>
      </w:r>
      <w:r w:rsidRPr="005A0A07">
        <w:rPr>
          <w:b/>
        </w:rPr>
        <w:t>COMMENCEMENT</w:t>
      </w:r>
    </w:p>
    <w:p w:rsidR="00A91C6A" w:rsidRDefault="00A91C6A" w:rsidP="00A91C6A">
      <w:pPr>
        <w:ind w:left="720" w:hanging="720"/>
      </w:pPr>
    </w:p>
    <w:p w:rsidR="00A91C6A" w:rsidRPr="00FF04BB" w:rsidRDefault="00A91C6A" w:rsidP="00A91C6A">
      <w:pPr>
        <w:ind w:left="720"/>
        <w:rPr>
          <w:b/>
        </w:rPr>
      </w:pPr>
      <w:r>
        <w:t>This policy takes effect on 1 July 2021.</w:t>
      </w:r>
    </w:p>
    <w:p w:rsidR="00A91C6A" w:rsidRDefault="00A91C6A" w:rsidP="00A91C6A">
      <w:pPr>
        <w:ind w:left="720" w:hanging="720"/>
        <w:rPr>
          <w:b/>
        </w:rPr>
      </w:pPr>
    </w:p>
    <w:p w:rsidR="00A91C6A" w:rsidRDefault="00A91C6A" w:rsidP="00A91C6A">
      <w:pPr>
        <w:ind w:left="720" w:hanging="720"/>
        <w:rPr>
          <w:b/>
        </w:rPr>
      </w:pPr>
    </w:p>
    <w:p w:rsidR="00A91C6A" w:rsidRDefault="00A91C6A" w:rsidP="00A91C6A">
      <w:pPr>
        <w:ind w:left="720" w:hanging="720"/>
        <w:rPr>
          <w:b/>
        </w:rPr>
      </w:pPr>
    </w:p>
    <w:p w:rsidR="00A91C6A" w:rsidRDefault="00A91C6A" w:rsidP="00A91C6A">
      <w:pPr>
        <w:ind w:left="720" w:hanging="720"/>
        <w:rPr>
          <w:b/>
        </w:rPr>
      </w:pPr>
    </w:p>
    <w:p w:rsidR="00A91C6A" w:rsidRPr="00F22953" w:rsidRDefault="00A91C6A" w:rsidP="00A91C6A">
      <w:pPr>
        <w:ind w:left="720" w:hanging="720"/>
        <w:rPr>
          <w:b/>
        </w:rPr>
      </w:pPr>
    </w:p>
    <w:p w:rsidR="00A91C6A" w:rsidRDefault="00A91C6A" w:rsidP="00A91C6A">
      <w:r w:rsidRPr="00F22953">
        <w:rPr>
          <w:b/>
        </w:rPr>
        <w:tab/>
      </w:r>
      <w:r>
        <w:rPr>
          <w:rFonts w:ascii="Verdana" w:hAnsi="Verdana" w:cs="Arial"/>
          <w:b/>
          <w:color w:val="000000"/>
          <w:sz w:val="20"/>
          <w:szCs w:val="20"/>
          <w:lang w:val="en-ZA"/>
        </w:rPr>
        <w:t>APPROVED:  31 MAY 2021</w:t>
      </w:r>
      <w:r>
        <w:rPr>
          <w:rFonts w:ascii="Verdana" w:hAnsi="Verdana" w:cs="Arial"/>
          <w:b/>
          <w:color w:val="000000"/>
          <w:sz w:val="20"/>
          <w:szCs w:val="20"/>
          <w:lang w:val="en-ZA"/>
        </w:rPr>
        <w:tab/>
      </w:r>
      <w:r>
        <w:rPr>
          <w:rFonts w:ascii="Verdana" w:hAnsi="Verdana" w:cs="Arial"/>
          <w:b/>
          <w:color w:val="000000"/>
          <w:sz w:val="20"/>
          <w:szCs w:val="20"/>
          <w:lang w:val="en-ZA"/>
        </w:rPr>
        <w:tab/>
      </w:r>
      <w:r>
        <w:rPr>
          <w:rFonts w:ascii="Verdana" w:hAnsi="Verdana" w:cs="Arial"/>
          <w:b/>
          <w:color w:val="000000"/>
          <w:sz w:val="20"/>
          <w:szCs w:val="20"/>
          <w:lang w:val="en-ZA"/>
        </w:rPr>
        <w:tab/>
      </w:r>
      <w:r>
        <w:rPr>
          <w:rFonts w:ascii="Verdana" w:hAnsi="Verdana" w:cs="Arial"/>
          <w:b/>
          <w:color w:val="000000"/>
          <w:sz w:val="20"/>
          <w:szCs w:val="20"/>
          <w:lang w:val="en-ZA"/>
        </w:rPr>
        <w:tab/>
        <w:t>ACTING MUNICIPAL MANAGE</w:t>
      </w:r>
    </w:p>
    <w:p w:rsidR="00A91C6A" w:rsidRDefault="00A91C6A" w:rsidP="00A44FC2"/>
    <w:p w:rsidR="00A91C6A" w:rsidRPr="00C533BB" w:rsidRDefault="00A91C6A" w:rsidP="00A44FC2"/>
    <w:sectPr w:rsidR="00A91C6A" w:rsidRPr="00C533BB" w:rsidSect="00400497">
      <w:headerReference w:type="even" r:id="rId9"/>
      <w:headerReference w:type="default" r:id="rId10"/>
      <w:pgSz w:w="11907" w:h="16840" w:code="9"/>
      <w:pgMar w:top="101" w:right="720" w:bottom="850" w:left="720" w:header="624"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B35" w:rsidRDefault="002E4B35" w:rsidP="008D59D7">
      <w:r>
        <w:separator/>
      </w:r>
    </w:p>
  </w:endnote>
  <w:endnote w:type="continuationSeparator" w:id="0">
    <w:p w:rsidR="002E4B35" w:rsidRDefault="002E4B35" w:rsidP="008D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ld English Text MT">
    <w:altName w:val="Arial"/>
    <w:panose1 w:val="03040902040508030806"/>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B35" w:rsidRDefault="002E4B35" w:rsidP="008D59D7">
      <w:r>
        <w:separator/>
      </w:r>
    </w:p>
  </w:footnote>
  <w:footnote w:type="continuationSeparator" w:id="0">
    <w:p w:rsidR="002E4B35" w:rsidRDefault="002E4B35" w:rsidP="008D5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9D7" w:rsidRPr="008D59D7" w:rsidRDefault="00813E9C" w:rsidP="00D17E86">
    <w:pPr>
      <w:pStyle w:val="Header"/>
      <w:jc w:val="center"/>
      <w:rPr>
        <w:lang w:val="en-ZA"/>
      </w:rPr>
    </w:pPr>
    <w:r>
      <w:rPr>
        <w:lang w:val="en-ZA"/>
      </w:rPr>
      <w:t xml:space="preserve">Kareeberg Municipality    </w:t>
    </w:r>
    <w:r>
      <w:rPr>
        <w:lang w:val="en-ZA"/>
      </w:rPr>
      <w:tab/>
    </w:r>
    <w:r w:rsidR="008D59D7">
      <w:rPr>
        <w:lang w:val="en-ZA"/>
      </w:rPr>
      <w:t xml:space="preserve"> </w:t>
    </w:r>
    <w:r w:rsidR="006E26B0">
      <w:rPr>
        <w:lang w:val="en-ZA"/>
      </w:rPr>
      <w:t xml:space="preserve">Final </w:t>
    </w:r>
    <w:r w:rsidR="008D59D7">
      <w:rPr>
        <w:lang w:val="en-ZA"/>
      </w:rPr>
      <w:t>Cell phone Policy</w:t>
    </w:r>
    <w:r w:rsidR="008D59D7">
      <w:rPr>
        <w:lang w:val="en-ZA"/>
      </w:rPr>
      <w:tab/>
    </w:r>
    <w:r w:rsidR="00D17E86">
      <w:rPr>
        <w:lang w:val="en-ZA"/>
      </w:rPr>
      <w:t>2021/2022 MTREF</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97" w:rsidRPr="008D59D7" w:rsidRDefault="006E26B0" w:rsidP="00400497">
    <w:pPr>
      <w:pStyle w:val="Header"/>
      <w:jc w:val="center"/>
      <w:rPr>
        <w:lang w:val="en-ZA"/>
      </w:rPr>
    </w:pPr>
    <w:r>
      <w:rPr>
        <w:noProof/>
        <w:lang w:val="en-Z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1B89">
      <w:rPr>
        <w:lang w:val="en-ZA"/>
      </w:rPr>
      <w:t xml:space="preserve">Kareeberg Municipality    </w:t>
    </w:r>
    <w:r w:rsidR="00A51B89">
      <w:rPr>
        <w:lang w:val="en-ZA"/>
      </w:rPr>
      <w:tab/>
    </w:r>
    <w:r w:rsidR="00400497">
      <w:rPr>
        <w:lang w:val="en-ZA"/>
      </w:rPr>
      <w:t xml:space="preserve"> Cell phone Policy</w:t>
    </w:r>
    <w:r w:rsidR="00400497">
      <w:rPr>
        <w:lang w:val="en-ZA"/>
      </w:rPr>
      <w:tab/>
      <w:t>2021/2022 MTREF</w:t>
    </w:r>
  </w:p>
  <w:p w:rsidR="00D17E86" w:rsidRDefault="00D17E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5057B"/>
    <w:multiLevelType w:val="multilevel"/>
    <w:tmpl w:val="CE40FB5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84371C7"/>
    <w:multiLevelType w:val="multilevel"/>
    <w:tmpl w:val="5C603F3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DA031E7"/>
    <w:multiLevelType w:val="multilevel"/>
    <w:tmpl w:val="44B400D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E121B5D"/>
    <w:multiLevelType w:val="multilevel"/>
    <w:tmpl w:val="F894FDC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7D57419B"/>
    <w:multiLevelType w:val="hybridMultilevel"/>
    <w:tmpl w:val="1376FFC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00"/>
  <w:drawingGridVerticalSpacing w:val="136"/>
  <w:displayHorizontalDrawingGridEvery w:val="0"/>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115"/>
    <w:rsid w:val="00067FC6"/>
    <w:rsid w:val="00070C36"/>
    <w:rsid w:val="00094F77"/>
    <w:rsid w:val="001144D1"/>
    <w:rsid w:val="00115B95"/>
    <w:rsid w:val="00125DA5"/>
    <w:rsid w:val="0015692E"/>
    <w:rsid w:val="001621FA"/>
    <w:rsid w:val="00175506"/>
    <w:rsid w:val="00176D5F"/>
    <w:rsid w:val="001802E6"/>
    <w:rsid w:val="001A23ED"/>
    <w:rsid w:val="001B19B3"/>
    <w:rsid w:val="001C0996"/>
    <w:rsid w:val="00206C5C"/>
    <w:rsid w:val="00207230"/>
    <w:rsid w:val="002122D1"/>
    <w:rsid w:val="002162F0"/>
    <w:rsid w:val="00242F88"/>
    <w:rsid w:val="00247323"/>
    <w:rsid w:val="0026039C"/>
    <w:rsid w:val="00271C66"/>
    <w:rsid w:val="002E4B35"/>
    <w:rsid w:val="00306211"/>
    <w:rsid w:val="003A7CDA"/>
    <w:rsid w:val="003B1381"/>
    <w:rsid w:val="003F14D4"/>
    <w:rsid w:val="00400497"/>
    <w:rsid w:val="00424042"/>
    <w:rsid w:val="004441DB"/>
    <w:rsid w:val="0046359C"/>
    <w:rsid w:val="004808E2"/>
    <w:rsid w:val="004A7AE2"/>
    <w:rsid w:val="005605DA"/>
    <w:rsid w:val="005672A8"/>
    <w:rsid w:val="005838BD"/>
    <w:rsid w:val="005A0A07"/>
    <w:rsid w:val="00623F2E"/>
    <w:rsid w:val="006B44FC"/>
    <w:rsid w:val="006E26B0"/>
    <w:rsid w:val="006F6796"/>
    <w:rsid w:val="00781D2C"/>
    <w:rsid w:val="007877A4"/>
    <w:rsid w:val="007911A8"/>
    <w:rsid w:val="007A35B9"/>
    <w:rsid w:val="007A6335"/>
    <w:rsid w:val="007B0093"/>
    <w:rsid w:val="007C6D42"/>
    <w:rsid w:val="007D1253"/>
    <w:rsid w:val="007F0EFD"/>
    <w:rsid w:val="00813E9C"/>
    <w:rsid w:val="0084581E"/>
    <w:rsid w:val="00846454"/>
    <w:rsid w:val="008C7AF4"/>
    <w:rsid w:val="008D59D7"/>
    <w:rsid w:val="00917601"/>
    <w:rsid w:val="009840D4"/>
    <w:rsid w:val="009D298B"/>
    <w:rsid w:val="00A3522A"/>
    <w:rsid w:val="00A40CDA"/>
    <w:rsid w:val="00A44FC2"/>
    <w:rsid w:val="00A51B89"/>
    <w:rsid w:val="00A7410F"/>
    <w:rsid w:val="00A91C6A"/>
    <w:rsid w:val="00AD363A"/>
    <w:rsid w:val="00AD388F"/>
    <w:rsid w:val="00AF685C"/>
    <w:rsid w:val="00B65418"/>
    <w:rsid w:val="00BA771E"/>
    <w:rsid w:val="00C108A3"/>
    <w:rsid w:val="00C51F54"/>
    <w:rsid w:val="00C533BB"/>
    <w:rsid w:val="00C73115"/>
    <w:rsid w:val="00CB348F"/>
    <w:rsid w:val="00D117B7"/>
    <w:rsid w:val="00D17E86"/>
    <w:rsid w:val="00D207A1"/>
    <w:rsid w:val="00D60B62"/>
    <w:rsid w:val="00DC2CC0"/>
    <w:rsid w:val="00DD0D0C"/>
    <w:rsid w:val="00DE0FC4"/>
    <w:rsid w:val="00DE5002"/>
    <w:rsid w:val="00E715B8"/>
    <w:rsid w:val="00EB2BCF"/>
    <w:rsid w:val="00ED2C59"/>
    <w:rsid w:val="00F22953"/>
    <w:rsid w:val="00F54BC0"/>
    <w:rsid w:val="00F55A0E"/>
    <w:rsid w:val="00FF04BB"/>
    <w:rsid w:val="00FF0E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74D2FA6F-11D5-4CE8-815E-B492C33F9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A7AE2"/>
    <w:rPr>
      <w:rFonts w:ascii="Tahoma" w:hAnsi="Tahoma" w:cs="Tahoma"/>
      <w:sz w:val="16"/>
      <w:szCs w:val="16"/>
    </w:rPr>
  </w:style>
  <w:style w:type="paragraph" w:styleId="NoSpacing">
    <w:name w:val="No Spacing"/>
    <w:uiPriority w:val="1"/>
    <w:qFormat/>
    <w:rsid w:val="0015692E"/>
    <w:rPr>
      <w:rFonts w:ascii="Calibri" w:eastAsia="Calibri" w:hAnsi="Calibri"/>
      <w:sz w:val="22"/>
      <w:szCs w:val="22"/>
      <w:lang w:eastAsia="en-US"/>
    </w:rPr>
  </w:style>
  <w:style w:type="paragraph" w:styleId="Header">
    <w:name w:val="header"/>
    <w:basedOn w:val="Normal"/>
    <w:link w:val="HeaderChar"/>
    <w:rsid w:val="008D59D7"/>
    <w:pPr>
      <w:tabs>
        <w:tab w:val="center" w:pos="4513"/>
        <w:tab w:val="right" w:pos="9026"/>
      </w:tabs>
    </w:pPr>
  </w:style>
  <w:style w:type="character" w:customStyle="1" w:styleId="HeaderChar">
    <w:name w:val="Header Char"/>
    <w:link w:val="Header"/>
    <w:rsid w:val="008D59D7"/>
    <w:rPr>
      <w:sz w:val="24"/>
      <w:szCs w:val="24"/>
      <w:lang w:val="en-US" w:eastAsia="en-US"/>
    </w:rPr>
  </w:style>
  <w:style w:type="paragraph" w:styleId="Footer">
    <w:name w:val="footer"/>
    <w:basedOn w:val="Normal"/>
    <w:link w:val="FooterChar"/>
    <w:rsid w:val="008D59D7"/>
    <w:pPr>
      <w:tabs>
        <w:tab w:val="center" w:pos="4513"/>
        <w:tab w:val="right" w:pos="9026"/>
      </w:tabs>
    </w:pPr>
  </w:style>
  <w:style w:type="character" w:customStyle="1" w:styleId="FooterChar">
    <w:name w:val="Footer Char"/>
    <w:link w:val="Footer"/>
    <w:rsid w:val="008D59D7"/>
    <w:rPr>
      <w:sz w:val="24"/>
      <w:szCs w:val="24"/>
      <w:lang w:val="en-US" w:eastAsia="en-US"/>
    </w:rPr>
  </w:style>
  <w:style w:type="paragraph" w:styleId="NormalWeb">
    <w:name w:val="Normal (Web)"/>
    <w:basedOn w:val="Normal"/>
    <w:uiPriority w:val="99"/>
    <w:unhideWhenUsed/>
    <w:rsid w:val="00D60B62"/>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98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EE7EA-B9CA-4E5F-A98C-685C2749D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Faried Manuel</dc:creator>
  <cp:keywords/>
  <dc:description/>
  <cp:lastModifiedBy>Microsoft account</cp:lastModifiedBy>
  <cp:revision>8</cp:revision>
  <cp:lastPrinted>2013-08-21T09:58:00Z</cp:lastPrinted>
  <dcterms:created xsi:type="dcterms:W3CDTF">2021-03-15T10:43:00Z</dcterms:created>
  <dcterms:modified xsi:type="dcterms:W3CDTF">2022-05-25T17:04:00Z</dcterms:modified>
</cp:coreProperties>
</file>